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附件1： 参会回执及开票信息</w:t>
      </w:r>
    </w:p>
    <w:tbl>
      <w:tblPr>
        <w:tblStyle w:val="2"/>
        <w:tblW w:w="917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668"/>
        <w:gridCol w:w="525"/>
        <w:gridCol w:w="1537"/>
        <w:gridCol w:w="634"/>
        <w:gridCol w:w="278"/>
        <w:gridCol w:w="1177"/>
        <w:gridCol w:w="83"/>
        <w:gridCol w:w="633"/>
        <w:gridCol w:w="134"/>
        <w:gridCol w:w="20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参会代表人员信息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代表姓名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4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    机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职务/职称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微信号码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单位地址</w:t>
            </w:r>
          </w:p>
        </w:tc>
        <w:tc>
          <w:tcPr>
            <w:tcW w:w="4976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研究领域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拟参加会议活动（必填）</w:t>
            </w:r>
          </w:p>
        </w:tc>
        <w:tc>
          <w:tcPr>
            <w:tcW w:w="7706" w:type="dxa"/>
            <w:gridSpan w:val="10"/>
            <w:tcBorders>
              <w:top w:val="doub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 w:firstLine="630" w:firstLineChars="300"/>
              <w:jc w:val="left"/>
              <w:rPr>
                <w:rFonts w:hint="default" w:ascii="宋体" w:hAnsi="宋体" w:eastAsia="宋体" w:cs="宋体"/>
                <w:kern w:val="0"/>
                <w:szCs w:val="21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塑料加工行业产学研合作对接座谈会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 w:firstLine="630" w:firstLineChars="30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Cs w:val="21"/>
                <w:lang w:eastAsia="zh-Hans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□2023年年会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暨技术交流会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招待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晚餐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 w:firstLine="630" w:firstLineChars="30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Cs w:val="21"/>
                <w:lang w:eastAsia="zh-Hans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年年会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暨技术交流会（上午）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企业参观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（下午）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酒店预订信息（有住宿需求的请填写）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入住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人姓名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2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361" w:leftChars="172" w:right="141" w:rightChars="67" w:firstLine="1470" w:firstLineChars="700"/>
              <w:jc w:val="righ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大床房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标准间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豪华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大床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房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hint="default" w:ascii="宋体" w:hAnsi="宋体" w:eastAsia="宋体" w:cs="宋体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行政大床房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住宿（必填）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</w:t>
            </w:r>
            <w:r>
              <w:rPr>
                <w:rFonts w:hint="default"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Cs w:val="21"/>
                <w:lang w:eastAsia="zh-Hans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日晚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default"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Cs w:val="21"/>
                <w:lang w:eastAsia="zh-Hans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日晚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default" w:ascii="宋体" w:hAnsi="宋体" w:eastAsia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eastAsia="宋体" w:cs="宋体"/>
                <w:kern w:val="0"/>
                <w:szCs w:val="21"/>
                <w:lang w:eastAsia="zh-Hans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日晚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退房于当天14:00前办理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9" w:type="dxa"/>
            <w:gridSpan w:val="11"/>
            <w:tcBorders>
              <w:top w:val="doub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技术交流与对接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提交论文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 题目：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申请科技成果鉴定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 □否 鉴定成果题目：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OLE_LINK6"/>
            <w:r>
              <w:rPr>
                <w:rFonts w:hint="eastAsia" w:ascii="宋体" w:hAnsi="宋体" w:eastAsia="宋体" w:cs="宋体"/>
                <w:kern w:val="0"/>
                <w:szCs w:val="21"/>
              </w:rPr>
              <w:t>是否</w:t>
            </w:r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做会议报告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□是 □否 题目：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建议和要求</w:t>
            </w:r>
          </w:p>
        </w:tc>
        <w:tc>
          <w:tcPr>
            <w:tcW w:w="70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179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B8CCE4"/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开票信息 （汇款时请注明：专家委员会+参会人姓名+会议费）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 号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542" w:leftChars="258" w:right="141" w:rightChars="6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单位地址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361" w:leftChars="172" w:right="141" w:rightChars="67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电话号码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left="361" w:leftChars="172" w:right="141" w:rightChars="67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发票邮寄地址</w:t>
            </w:r>
          </w:p>
        </w:tc>
        <w:tc>
          <w:tcPr>
            <w:tcW w:w="364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联系人/电话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0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ind w:right="141" w:rightChars="67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汇款信息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542" w:leftChars="25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名称：中国塑料加工工业协会    税号：511000005000056174 </w:t>
            </w:r>
          </w:p>
          <w:p>
            <w:pPr>
              <w:autoSpaceDE w:val="0"/>
              <w:autoSpaceDN w:val="0"/>
              <w:adjustRightInd w:val="0"/>
              <w:ind w:left="542" w:leftChars="25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地址：北京朝阳区东三环南路19号联合国际大厦910、911室</w:t>
            </w:r>
          </w:p>
          <w:p>
            <w:pPr>
              <w:autoSpaceDE w:val="0"/>
              <w:autoSpaceDN w:val="0"/>
              <w:adjustRightInd w:val="0"/>
              <w:ind w:left="542" w:leftChars="258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银行账号：0200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0036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0901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4476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350</w:t>
            </w:r>
          </w:p>
          <w:p>
            <w:pPr>
              <w:autoSpaceDE w:val="0"/>
              <w:autoSpaceDN w:val="0"/>
              <w:adjustRightInd w:val="0"/>
              <w:ind w:left="542" w:leftChars="258" w:right="141" w:rightChars="67"/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开户银行：中国工商银行北京礼士路支行 电话号码：65220308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9179" w:type="dxa"/>
            <w:gridSpan w:val="11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注：</w:t>
            </w:r>
            <w:r>
              <w:fldChar w:fldCharType="begin"/>
            </w:r>
            <w:r>
              <w:instrText xml:space="preserve"> HYPERLINK "mailto:会务费请汇至协会账户，请将汇款凭证和开票信息（单位名称及纳税人识别号）通过电子邮箱发送至中国塑协专委会邮箱cppiea@126.com，收到汇款后，我们将开具电子发票。"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>会务费请汇至协会账户，请将汇款凭证和开票信息（单位名称及纳税人识别号）通过电子邮箱发送至中国塑协专委会邮箱cppiea@126.com，收到汇款后，我们将开具电子发票。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fldChar w:fldCharType="end"/>
            </w:r>
          </w:p>
        </w:tc>
      </w:tr>
    </w:tbl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8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Times New Roman"/>
          <w:b/>
          <w:bCs/>
          <w:sz w:val="24"/>
          <w:szCs w:val="28"/>
          <w:lang w:val="en-US" w:eastAsia="zh-CN"/>
        </w:rPr>
        <w:t>会议交通指南</w:t>
      </w:r>
    </w:p>
    <w:p>
      <w:pPr>
        <w:spacing w:line="360" w:lineRule="auto"/>
        <w:rPr>
          <w:rFonts w:hint="eastAsia" w:ascii="宋体" w:hAnsi="宋体" w:eastAsia="宋体" w:cs="宋体"/>
          <w:b w:val="0"/>
          <w:bCs/>
          <w:color w:val="auto"/>
          <w:sz w:val="21"/>
          <w:szCs w:val="21"/>
          <w:highlight w:val="none"/>
          <w:lang w:val="en-US" w:eastAsia="zh-Hans"/>
        </w:rPr>
      </w:pPr>
      <w:r>
        <w:rPr>
          <w:rFonts w:hint="eastAsia" w:ascii="宋体" w:hAnsi="宋体" w:eastAsia="宋体" w:cs="宋体"/>
          <w:sz w:val="21"/>
          <w:szCs w:val="21"/>
        </w:rPr>
        <w:t>会议地点：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highlight w:val="none"/>
          <w:lang w:val="en-US" w:eastAsia="zh-Hans"/>
        </w:rPr>
        <w:t>龙口工商联合大酒店</w:t>
      </w:r>
    </w:p>
    <w:p>
      <w:pPr>
        <w:spacing w:line="360" w:lineRule="auto"/>
        <w:rPr>
          <w:rFonts w:hint="default" w:ascii="宋体" w:hAnsi="宋体" w:eastAsia="宋体" w:cs="Times New Roman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highlight w:val="none"/>
          <w:lang w:val="en-US" w:eastAsia="zh-CN"/>
        </w:rPr>
        <w:t>酒店地址：山东省烟台市龙口市港城大道966号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8"/>
          <w:lang w:eastAsia="zh-CN"/>
        </w:rPr>
        <w:drawing>
          <wp:inline distT="0" distB="0" distL="114300" distR="114300">
            <wp:extent cx="5614670" cy="4210685"/>
            <wp:effectExtent l="0" t="0" r="11430" b="5715"/>
            <wp:docPr id="1" name="图片 1" descr="9daf599379c3715907e8319deb9d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daf599379c3715907e8319deb9d57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  <w:t>烟台蓬莱国际机场：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  <w:t>打车约46分钟车程，56.6公里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  <w:t>烟台南站：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  <w:t>打车约1小时13分钟车程，99.4公里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  <w:t>烟台站：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  <w:t>打车约1小时19分钟车程，3.4公里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  <w:t>龙口市站：</w:t>
      </w:r>
    </w:p>
    <w:p>
      <w:pPr>
        <w:spacing w:line="360" w:lineRule="auto"/>
        <w:rPr>
          <w:rFonts w:hint="default" w:ascii="宋体" w:hAnsi="宋体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1"/>
          <w:szCs w:val="21"/>
          <w:lang w:val="en-US" w:eastAsia="zh-CN"/>
        </w:rPr>
        <w:t>打车约14分钟，6.5公里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mMDVlMzljMzkzN2NhZTg3MTgxNjlmZjQ1ODUyM2EifQ=="/>
  </w:docVars>
  <w:rsids>
    <w:rsidRoot w:val="00D23DEE"/>
    <w:rsid w:val="00307F16"/>
    <w:rsid w:val="00A0246B"/>
    <w:rsid w:val="00A04DDE"/>
    <w:rsid w:val="00D23DEE"/>
    <w:rsid w:val="095E7912"/>
    <w:rsid w:val="0AF838A6"/>
    <w:rsid w:val="0E1A5259"/>
    <w:rsid w:val="0F971F8E"/>
    <w:rsid w:val="1EA336D1"/>
    <w:rsid w:val="1FFE2763"/>
    <w:rsid w:val="223B36EB"/>
    <w:rsid w:val="231C1F4E"/>
    <w:rsid w:val="2D391144"/>
    <w:rsid w:val="31154F9F"/>
    <w:rsid w:val="32B86E31"/>
    <w:rsid w:val="39C742BF"/>
    <w:rsid w:val="3FB88BDC"/>
    <w:rsid w:val="435D0C93"/>
    <w:rsid w:val="43F2591B"/>
    <w:rsid w:val="48F81787"/>
    <w:rsid w:val="52011813"/>
    <w:rsid w:val="54102F9E"/>
    <w:rsid w:val="56DC28A9"/>
    <w:rsid w:val="5AB6581C"/>
    <w:rsid w:val="5BF5277C"/>
    <w:rsid w:val="5D916D95"/>
    <w:rsid w:val="65120FE9"/>
    <w:rsid w:val="680B5B3B"/>
    <w:rsid w:val="6A7C5D35"/>
    <w:rsid w:val="6B1D4FB1"/>
    <w:rsid w:val="77AA69AB"/>
    <w:rsid w:val="7D4A3AEC"/>
    <w:rsid w:val="7E5B2AC6"/>
    <w:rsid w:val="EF1B526D"/>
    <w:rsid w:val="EFFFC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592</Words>
  <Characters>678</Characters>
  <Lines>5</Lines>
  <Paragraphs>1</Paragraphs>
  <TotalTime>0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2021-08-04T02:45:00Z</dcterms:created>
  <dc:creator>SAMSUNG</dc:creator>
  <cp:lastModifiedBy>WPS_1616332451</cp:lastModifiedBy>
  <dcterms:modified xsi:type="dcterms:W3CDTF">2023-06-14T02:21:46Z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A8E37A4F9AF542FCA40CA65966E6289D</vt:lpwstr>
  </property>
</Properties>
</file>